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EE60D3" w:rsidRDefault="000C6B2C">
      <w:pPr>
        <w:rPr>
          <w:rFonts w:ascii="Garamond" w:hAnsi="Garamond"/>
          <w:b/>
        </w:rPr>
      </w:pPr>
    </w:p>
    <w:p w:rsidR="000C6B2C" w:rsidRPr="00EE60D3" w:rsidRDefault="000C6B2C">
      <w:pPr>
        <w:rPr>
          <w:rFonts w:ascii="Garamond" w:hAnsi="Garamond"/>
          <w:b/>
          <w:i/>
          <w:sz w:val="20"/>
        </w:rPr>
      </w:pPr>
      <w:r w:rsidRPr="00EE60D3">
        <w:rPr>
          <w:rFonts w:ascii="Garamond" w:hAnsi="Garamond"/>
          <w:i/>
          <w:sz w:val="20"/>
        </w:rPr>
        <w:t>Číslo smlouvy objednatele:</w:t>
      </w:r>
      <w:r w:rsidR="00E75321" w:rsidRPr="00EE60D3">
        <w:rPr>
          <w:rFonts w:ascii="Garamond" w:hAnsi="Garamond"/>
          <w:i/>
          <w:sz w:val="20"/>
        </w:rPr>
        <w:t xml:space="preserve"> </w:t>
      </w:r>
      <w:r w:rsidR="00CC305D" w:rsidRPr="00EE60D3">
        <w:rPr>
          <w:rFonts w:ascii="Garamond" w:hAnsi="Garamond"/>
          <w:b/>
          <w:i/>
          <w:sz w:val="22"/>
          <w:szCs w:val="22"/>
        </w:rPr>
        <w:t>…</w:t>
      </w:r>
      <w:proofErr w:type="gramStart"/>
      <w:r w:rsidR="00CC305D" w:rsidRPr="00EE60D3">
        <w:rPr>
          <w:rFonts w:ascii="Garamond" w:hAnsi="Garamond"/>
          <w:b/>
          <w:i/>
          <w:sz w:val="22"/>
          <w:szCs w:val="22"/>
        </w:rPr>
        <w:t>…..</w:t>
      </w:r>
      <w:r w:rsidR="00C25172" w:rsidRPr="00EE60D3">
        <w:rPr>
          <w:rFonts w:ascii="Garamond" w:hAnsi="Garamond"/>
          <w:b/>
          <w:i/>
          <w:sz w:val="22"/>
          <w:szCs w:val="22"/>
        </w:rPr>
        <w:t>/ODO/20</w:t>
      </w:r>
      <w:r w:rsidR="00CC305D" w:rsidRPr="00EE60D3">
        <w:rPr>
          <w:rFonts w:ascii="Garamond" w:hAnsi="Garamond"/>
          <w:b/>
          <w:i/>
          <w:sz w:val="22"/>
          <w:szCs w:val="22"/>
        </w:rPr>
        <w:t>20</w:t>
      </w:r>
      <w:proofErr w:type="gramEnd"/>
    </w:p>
    <w:p w:rsidR="000C6B2C" w:rsidRPr="00EE60D3" w:rsidRDefault="000C6B2C">
      <w:pPr>
        <w:rPr>
          <w:rFonts w:ascii="Garamond" w:hAnsi="Garamond"/>
          <w:i/>
          <w:sz w:val="20"/>
        </w:rPr>
      </w:pPr>
      <w:r w:rsidRPr="00EE60D3">
        <w:rPr>
          <w:rFonts w:ascii="Garamond" w:hAnsi="Garamond"/>
          <w:i/>
          <w:sz w:val="20"/>
        </w:rPr>
        <w:t xml:space="preserve">Číslo smlouvy zhotovitele:  </w:t>
      </w:r>
      <w:r w:rsidR="00F31CC2" w:rsidRPr="00EE60D3">
        <w:rPr>
          <w:rFonts w:ascii="Garamond" w:hAnsi="Garamond"/>
          <w:i/>
        </w:rPr>
        <w:t>………</w:t>
      </w:r>
      <w:proofErr w:type="gramStart"/>
      <w:r w:rsidR="00F31CC2" w:rsidRPr="00EE60D3">
        <w:rPr>
          <w:rFonts w:ascii="Garamond" w:hAnsi="Garamond"/>
          <w:i/>
        </w:rPr>
        <w:t>…..</w:t>
      </w:r>
      <w:proofErr w:type="gramEnd"/>
    </w:p>
    <w:p w:rsidR="00C572AF" w:rsidRPr="00EE60D3" w:rsidRDefault="000C6B2C" w:rsidP="00C572AF">
      <w:pPr>
        <w:rPr>
          <w:rFonts w:ascii="Garamond" w:hAnsi="Garamond"/>
          <w:sz w:val="20"/>
          <w:szCs w:val="20"/>
        </w:rPr>
      </w:pPr>
      <w:r w:rsidRPr="00EE60D3">
        <w:rPr>
          <w:rFonts w:ascii="Garamond" w:hAnsi="Garamond"/>
          <w:i/>
          <w:sz w:val="20"/>
        </w:rPr>
        <w:t xml:space="preserve">Tato smlouva o dílo byla uzavřena na základě </w:t>
      </w:r>
      <w:r w:rsidR="007D4D0F" w:rsidRPr="00EE60D3">
        <w:rPr>
          <w:rFonts w:ascii="Garamond" w:hAnsi="Garamond"/>
          <w:i/>
          <w:sz w:val="20"/>
        </w:rPr>
        <w:t xml:space="preserve">zadávacího řízení evidenční </w:t>
      </w:r>
      <w:r w:rsidR="007D4D0F" w:rsidRPr="00EE60D3">
        <w:rPr>
          <w:rFonts w:ascii="Garamond" w:hAnsi="Garamond"/>
          <w:i/>
          <w:sz w:val="20"/>
          <w:szCs w:val="20"/>
        </w:rPr>
        <w:t xml:space="preserve">číslo </w:t>
      </w:r>
      <w:r w:rsidR="00CC305D" w:rsidRPr="00EE60D3">
        <w:rPr>
          <w:rFonts w:ascii="Garamond" w:hAnsi="Garamond"/>
          <w:sz w:val="20"/>
          <w:szCs w:val="20"/>
        </w:rPr>
        <w:t>…</w:t>
      </w:r>
      <w:proofErr w:type="gramStart"/>
      <w:r w:rsidR="00CC305D" w:rsidRPr="00EE60D3">
        <w:rPr>
          <w:rFonts w:ascii="Garamond" w:hAnsi="Garamond"/>
          <w:sz w:val="20"/>
          <w:szCs w:val="20"/>
        </w:rPr>
        <w:t>…./MR/SÚ/2020</w:t>
      </w:r>
      <w:proofErr w:type="gramEnd"/>
    </w:p>
    <w:p w:rsidR="000C6B2C" w:rsidRPr="00EE60D3" w:rsidRDefault="00C572AF" w:rsidP="00C572AF">
      <w:pPr>
        <w:rPr>
          <w:rFonts w:ascii="Garamond" w:hAnsi="Garamond"/>
        </w:rPr>
      </w:pPr>
      <w:r w:rsidRPr="00EE60D3">
        <w:rPr>
          <w:rFonts w:ascii="Garamond" w:hAnsi="Garamond"/>
          <w:sz w:val="22"/>
          <w:szCs w:val="22"/>
        </w:rPr>
        <w:t xml:space="preserve">      </w:t>
      </w: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 xml:space="preserve">zastoupená ředitelem organizace Ing. Janem </w:t>
      </w:r>
      <w:proofErr w:type="spellStart"/>
      <w:r w:rsidRPr="00510DA1">
        <w:rPr>
          <w:rFonts w:ascii="Garamond" w:hAnsi="Garamond"/>
        </w:rPr>
        <w:t>Lichtnegerem</w:t>
      </w:r>
      <w:proofErr w:type="spellEnd"/>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703ABE" w:rsidRDefault="000C6B2C" w:rsidP="00703ABE">
      <w:pPr>
        <w:rPr>
          <w:rFonts w:ascii="Garamond" w:hAnsi="Garamond"/>
          <w:b/>
        </w:rPr>
      </w:pPr>
      <w:r w:rsidRPr="00774DE2">
        <w:rPr>
          <w:rFonts w:ascii="Garamond" w:hAnsi="Garamond"/>
        </w:rPr>
        <w:t xml:space="preserve"> </w:t>
      </w:r>
      <w:proofErr w:type="gramStart"/>
      <w:r w:rsidR="005F3D9F" w:rsidRPr="00774DE2">
        <w:rPr>
          <w:rFonts w:ascii="Garamond" w:hAnsi="Garamond"/>
          <w:b/>
        </w:rPr>
        <w:t xml:space="preserve">2.     </w:t>
      </w:r>
      <w:r w:rsidR="009E5E97" w:rsidRPr="00774DE2">
        <w:rPr>
          <w:rFonts w:ascii="Garamond" w:hAnsi="Garamond"/>
          <w:b/>
        </w:rPr>
        <w:t xml:space="preserve">   </w:t>
      </w:r>
      <w:r w:rsidR="00CC305D">
        <w:rPr>
          <w:rFonts w:ascii="Garamond" w:hAnsi="Garamond"/>
          <w:b/>
        </w:rPr>
        <w:t>XXXXXXX</w:t>
      </w:r>
      <w:proofErr w:type="gramEnd"/>
      <w:r w:rsidR="00703ABE" w:rsidRPr="00774DE2">
        <w:rPr>
          <w:rFonts w:ascii="Garamond" w:hAnsi="Garamond"/>
          <w:b/>
        </w:rPr>
        <w:t xml:space="preserve"> </w:t>
      </w:r>
    </w:p>
    <w:p w:rsidR="00703ABE" w:rsidRDefault="00703ABE" w:rsidP="00703ABE">
      <w:pPr>
        <w:rPr>
          <w:rFonts w:ascii="Garamond" w:hAnsi="Garamond"/>
        </w:rPr>
      </w:pPr>
      <w:r>
        <w:rPr>
          <w:rFonts w:ascii="Garamond" w:hAnsi="Garamond"/>
          <w:b/>
        </w:rPr>
        <w:tab/>
      </w:r>
      <w:r>
        <w:rPr>
          <w:rFonts w:ascii="Garamond" w:hAnsi="Garamond"/>
        </w:rPr>
        <w:t xml:space="preserve">se sídlem: </w:t>
      </w:r>
    </w:p>
    <w:p w:rsidR="00703ABE" w:rsidRDefault="00703ABE" w:rsidP="00703ABE">
      <w:pPr>
        <w:ind w:firstLine="708"/>
        <w:rPr>
          <w:rFonts w:ascii="Garamond" w:hAnsi="Garamond"/>
        </w:rPr>
      </w:pPr>
      <w:r w:rsidRPr="00554618">
        <w:rPr>
          <w:rFonts w:ascii="Garamond" w:hAnsi="Garamond"/>
        </w:rPr>
        <w:t>doručovací adresou:</w:t>
      </w:r>
      <w:r>
        <w:rPr>
          <w:rFonts w:ascii="Garamond" w:hAnsi="Garamond"/>
        </w:rPr>
        <w:t xml:space="preserve"> </w:t>
      </w:r>
    </w:p>
    <w:p w:rsidR="00703ABE" w:rsidRDefault="00703ABE" w:rsidP="00703ABE">
      <w:pPr>
        <w:ind w:firstLine="708"/>
        <w:rPr>
          <w:rFonts w:ascii="Garamond" w:hAnsi="Garamond"/>
        </w:rPr>
      </w:pPr>
      <w:r>
        <w:rPr>
          <w:rFonts w:ascii="Garamond" w:hAnsi="Garamond"/>
        </w:rPr>
        <w:t xml:space="preserve">zapsaná v obchodním rejstříku vedeném </w:t>
      </w:r>
    </w:p>
    <w:p w:rsidR="00703ABE" w:rsidRPr="00510DA1" w:rsidRDefault="00703ABE" w:rsidP="00703ABE">
      <w:pPr>
        <w:ind w:firstLine="708"/>
        <w:rPr>
          <w:rFonts w:ascii="Garamond" w:hAnsi="Garamond"/>
        </w:rPr>
      </w:pPr>
      <w:r w:rsidRPr="00510DA1">
        <w:rPr>
          <w:rFonts w:ascii="Garamond" w:hAnsi="Garamond"/>
        </w:rPr>
        <w:t>IČO:</w:t>
      </w:r>
      <w:r>
        <w:rPr>
          <w:rFonts w:ascii="Garamond" w:hAnsi="Garamond"/>
        </w:rPr>
        <w:t xml:space="preserve"> </w:t>
      </w:r>
    </w:p>
    <w:p w:rsidR="00703ABE" w:rsidRPr="00510DA1" w:rsidRDefault="00703ABE" w:rsidP="00703ABE">
      <w:pPr>
        <w:ind w:firstLine="708"/>
        <w:rPr>
          <w:rFonts w:ascii="Garamond" w:hAnsi="Garamond"/>
        </w:rPr>
      </w:pPr>
      <w:r>
        <w:rPr>
          <w:rFonts w:ascii="Garamond" w:hAnsi="Garamond"/>
        </w:rPr>
        <w:t xml:space="preserve">DIČ: </w:t>
      </w:r>
      <w:r w:rsidRPr="00510DA1">
        <w:rPr>
          <w:rFonts w:ascii="Garamond" w:hAnsi="Garamond"/>
        </w:rPr>
        <w:t xml:space="preserve"> </w:t>
      </w:r>
      <w:r>
        <w:rPr>
          <w:rFonts w:ascii="Garamond" w:hAnsi="Garamond"/>
        </w:rPr>
        <w:t>CZ</w:t>
      </w:r>
    </w:p>
    <w:p w:rsidR="00703ABE" w:rsidRPr="00782757" w:rsidRDefault="00703ABE" w:rsidP="00703ABE">
      <w:pPr>
        <w:ind w:firstLine="708"/>
        <w:rPr>
          <w:rFonts w:ascii="Garamond" w:hAnsi="Garamond"/>
        </w:rPr>
      </w:pPr>
      <w:r>
        <w:rPr>
          <w:rFonts w:ascii="Garamond" w:hAnsi="Garamond"/>
        </w:rPr>
        <w:t xml:space="preserve">Zastoupená: </w:t>
      </w:r>
    </w:p>
    <w:p w:rsidR="00703ABE" w:rsidRDefault="00703ABE" w:rsidP="00703ABE">
      <w:pPr>
        <w:rPr>
          <w:rFonts w:ascii="Garamond" w:hAnsi="Garamond"/>
        </w:rPr>
      </w:pPr>
      <w:r w:rsidRPr="00782757">
        <w:rPr>
          <w:rFonts w:ascii="Garamond" w:hAnsi="Garamond"/>
        </w:rPr>
        <w:t xml:space="preserve">         </w:t>
      </w:r>
      <w:r>
        <w:rPr>
          <w:rFonts w:ascii="Garamond" w:hAnsi="Garamond"/>
        </w:rPr>
        <w:tab/>
        <w:t xml:space="preserve">Bankovní spojení:  </w:t>
      </w:r>
    </w:p>
    <w:p w:rsidR="00703ABE" w:rsidRDefault="00703ABE" w:rsidP="00703ABE">
      <w:pPr>
        <w:ind w:firstLine="708"/>
        <w:rPr>
          <w:rFonts w:ascii="Garamond" w:hAnsi="Garamond"/>
        </w:rPr>
      </w:pPr>
      <w:r w:rsidRPr="00510DA1">
        <w:rPr>
          <w:rFonts w:ascii="Garamond" w:hAnsi="Garamond"/>
        </w:rPr>
        <w:t>Číslo účtu:</w:t>
      </w:r>
      <w:r>
        <w:rPr>
          <w:rFonts w:ascii="Garamond" w:hAnsi="Garamond"/>
        </w:rPr>
        <w:t xml:space="preserve"> </w:t>
      </w:r>
    </w:p>
    <w:p w:rsidR="00703ABE" w:rsidRDefault="00703ABE" w:rsidP="00703ABE">
      <w:pPr>
        <w:ind w:firstLine="708"/>
        <w:rPr>
          <w:sz w:val="22"/>
          <w:szCs w:val="22"/>
        </w:rPr>
      </w:pPr>
      <w:r w:rsidRPr="00782757">
        <w:rPr>
          <w:rFonts w:ascii="Garamond" w:hAnsi="Garamond"/>
        </w:rPr>
        <w:t xml:space="preserve">Odpovědný pracovník ve věcech technických: </w:t>
      </w:r>
    </w:p>
    <w:p w:rsidR="00703ABE" w:rsidRDefault="00703ABE" w:rsidP="00703ABE">
      <w:pPr>
        <w:ind w:firstLine="708"/>
        <w:rPr>
          <w:rFonts w:ascii="Garamond" w:hAnsi="Garamond"/>
        </w:rPr>
      </w:pPr>
      <w:r>
        <w:rPr>
          <w:sz w:val="22"/>
          <w:szCs w:val="22"/>
        </w:rPr>
        <w:t xml:space="preserve">tel: </w:t>
      </w:r>
      <w:r w:rsidR="00CC305D">
        <w:rPr>
          <w:sz w:val="22"/>
          <w:szCs w:val="22"/>
        </w:rPr>
        <w:t>…………………….</w:t>
      </w:r>
      <w:r w:rsidRPr="00B90976">
        <w:rPr>
          <w:sz w:val="22"/>
          <w:szCs w:val="22"/>
        </w:rPr>
        <w:t xml:space="preserve">, e-mail: </w:t>
      </w:r>
      <w:r w:rsidR="00CC305D">
        <w:rPr>
          <w:sz w:val="22"/>
          <w:szCs w:val="22"/>
        </w:rPr>
        <w:t>…………………………</w:t>
      </w:r>
    </w:p>
    <w:p w:rsidR="00703ABE" w:rsidRDefault="00703ABE" w:rsidP="00703ABE">
      <w:pPr>
        <w:ind w:firstLine="708"/>
        <w:rPr>
          <w:sz w:val="22"/>
          <w:szCs w:val="22"/>
        </w:rPr>
      </w:pPr>
      <w:r w:rsidRPr="00782757">
        <w:rPr>
          <w:rFonts w:ascii="Garamond" w:hAnsi="Garamond"/>
        </w:rPr>
        <w:t>Stavbyvedoucí:</w:t>
      </w:r>
      <w:r w:rsidR="00CC305D">
        <w:rPr>
          <w:rFonts w:ascii="Garamond" w:hAnsi="Garamond"/>
        </w:rPr>
        <w:t>………………………</w:t>
      </w:r>
      <w:r>
        <w:rPr>
          <w:sz w:val="22"/>
          <w:szCs w:val="22"/>
        </w:rPr>
        <w:t xml:space="preserve">, tel: </w:t>
      </w:r>
      <w:r w:rsidR="00CC305D">
        <w:rPr>
          <w:sz w:val="22"/>
          <w:szCs w:val="22"/>
        </w:rPr>
        <w:t>…………………</w:t>
      </w:r>
      <w:proofErr w:type="gramStart"/>
      <w:r w:rsidR="00CC305D">
        <w:rPr>
          <w:sz w:val="22"/>
          <w:szCs w:val="22"/>
        </w:rPr>
        <w:t>…..</w:t>
      </w:r>
      <w:r w:rsidRPr="00B90976">
        <w:rPr>
          <w:sz w:val="22"/>
          <w:szCs w:val="22"/>
        </w:rPr>
        <w:t>, e-mail</w:t>
      </w:r>
      <w:proofErr w:type="gramEnd"/>
      <w:r w:rsidRPr="00B90976">
        <w:rPr>
          <w:sz w:val="22"/>
          <w:szCs w:val="22"/>
        </w:rPr>
        <w:t xml:space="preserve">: </w:t>
      </w:r>
      <w:hyperlink r:id="rId12" w:history="1">
        <w:r w:rsidR="00CC305D">
          <w:rPr>
            <w:rStyle w:val="Hypertextovodkaz"/>
            <w:sz w:val="22"/>
            <w:szCs w:val="22"/>
          </w:rPr>
          <w:t>………………</w:t>
        </w:r>
      </w:hyperlink>
    </w:p>
    <w:p w:rsidR="00703ABE" w:rsidRPr="00782757" w:rsidRDefault="00703ABE" w:rsidP="00703ABE">
      <w:pPr>
        <w:ind w:firstLine="708"/>
        <w:rPr>
          <w:rFonts w:ascii="Garamond" w:hAnsi="Garamond"/>
        </w:rPr>
      </w:pPr>
    </w:p>
    <w:p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EE60D3" w:rsidRDefault="00133193" w:rsidP="00E75321">
      <w:pPr>
        <w:rPr>
          <w:rFonts w:ascii="Garamond" w:hAnsi="Garamond"/>
          <w:i/>
        </w:rPr>
      </w:pPr>
    </w:p>
    <w:p w:rsidR="007D4D2C" w:rsidRPr="00EE60D3" w:rsidRDefault="00DF6323" w:rsidP="00CC305D">
      <w:pPr>
        <w:ind w:firstLine="708"/>
        <w:jc w:val="both"/>
        <w:rPr>
          <w:rFonts w:ascii="Garamond" w:hAnsi="Garamond"/>
          <w:b/>
          <w:u w:val="single"/>
        </w:rPr>
      </w:pPr>
      <w:r w:rsidRPr="00EE60D3">
        <w:rPr>
          <w:rFonts w:ascii="Garamond" w:hAnsi="Garamond"/>
          <w:b/>
        </w:rPr>
        <w:t xml:space="preserve">Název akce: </w:t>
      </w:r>
      <w:r w:rsidR="00410737" w:rsidRPr="00EE60D3">
        <w:rPr>
          <w:rFonts w:ascii="Garamond" w:hAnsi="Garamond"/>
          <w:b/>
          <w:u w:val="single"/>
        </w:rPr>
        <w:t>Oprava most</w:t>
      </w:r>
      <w:r w:rsidR="00505751" w:rsidRPr="00EE60D3">
        <w:rPr>
          <w:rFonts w:ascii="Garamond" w:hAnsi="Garamond"/>
          <w:b/>
          <w:u w:val="single"/>
        </w:rPr>
        <w:t>u</w:t>
      </w:r>
      <w:r w:rsidR="00CC55A2" w:rsidRPr="00EE60D3">
        <w:rPr>
          <w:rFonts w:ascii="Garamond" w:hAnsi="Garamond"/>
          <w:b/>
          <w:u w:val="single"/>
        </w:rPr>
        <w:t xml:space="preserve"> ev.č. </w:t>
      </w:r>
      <w:r w:rsidR="00495393" w:rsidRPr="00EE60D3">
        <w:rPr>
          <w:rFonts w:ascii="Garamond" w:hAnsi="Garamond"/>
          <w:b/>
          <w:u w:val="single"/>
        </w:rPr>
        <w:t xml:space="preserve">221 37 </w:t>
      </w:r>
      <w:r w:rsidR="00505751" w:rsidRPr="00EE60D3">
        <w:rPr>
          <w:rFonts w:ascii="Garamond" w:hAnsi="Garamond"/>
          <w:b/>
          <w:u w:val="single"/>
        </w:rPr>
        <w:t>–</w:t>
      </w:r>
      <w:r w:rsidR="00495393" w:rsidRPr="00EE60D3">
        <w:rPr>
          <w:rFonts w:ascii="Garamond" w:hAnsi="Garamond"/>
          <w:b/>
          <w:u w:val="single"/>
        </w:rPr>
        <w:t xml:space="preserve"> 3</w:t>
      </w:r>
      <w:r w:rsidR="00505751" w:rsidRPr="00EE60D3">
        <w:rPr>
          <w:rFonts w:ascii="Garamond" w:hAnsi="Garamond"/>
          <w:b/>
          <w:u w:val="single"/>
        </w:rPr>
        <w:t xml:space="preserve"> Lípa</w:t>
      </w:r>
    </w:p>
    <w:p w:rsidR="00AE589A" w:rsidRPr="00661990" w:rsidRDefault="00AE589A" w:rsidP="00CC305D">
      <w:pPr>
        <w:ind w:firstLine="708"/>
        <w:jc w:val="both"/>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495393" w:rsidRPr="00495393" w:rsidRDefault="00DF6323" w:rsidP="00495393">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835011" w:rsidRPr="005160EE">
        <w:rPr>
          <w:rFonts w:ascii="Garamond" w:hAnsi="Garamond"/>
          <w:sz w:val="22"/>
          <w:szCs w:val="22"/>
        </w:rPr>
        <w:t xml:space="preserve"> </w:t>
      </w:r>
      <w:r w:rsidR="007007A8" w:rsidRPr="005160EE">
        <w:rPr>
          <w:rFonts w:ascii="Garamond" w:hAnsi="Garamond"/>
          <w:sz w:val="22"/>
          <w:szCs w:val="22"/>
        </w:rPr>
        <w:t xml:space="preserve"> </w:t>
      </w:r>
      <w:r w:rsidR="00017916" w:rsidRPr="005160EE">
        <w:rPr>
          <w:rFonts w:ascii="Garamond" w:hAnsi="Garamond"/>
          <w:sz w:val="22"/>
        </w:rPr>
        <w:t>Předmět</w:t>
      </w:r>
      <w:r w:rsidR="007007A8" w:rsidRPr="005160EE">
        <w:rPr>
          <w:rFonts w:ascii="Garamond" w:hAnsi="Garamond"/>
          <w:sz w:val="22"/>
        </w:rPr>
        <w:t>em</w:t>
      </w:r>
      <w:r w:rsidR="00017916" w:rsidRPr="005160EE">
        <w:rPr>
          <w:rFonts w:ascii="Garamond" w:hAnsi="Garamond"/>
          <w:sz w:val="22"/>
        </w:rPr>
        <w:t xml:space="preserve"> Díla je</w:t>
      </w:r>
      <w:r w:rsidR="00CC55A2" w:rsidRPr="005160EE">
        <w:rPr>
          <w:rFonts w:ascii="Garamond" w:hAnsi="Garamond"/>
          <w:sz w:val="22"/>
        </w:rPr>
        <w:t xml:space="preserve"> </w:t>
      </w:r>
      <w:r w:rsidR="00410737" w:rsidRPr="005160EE">
        <w:rPr>
          <w:rFonts w:ascii="Garamond" w:hAnsi="Garamond"/>
          <w:sz w:val="22"/>
        </w:rPr>
        <w:t>p</w:t>
      </w:r>
      <w:r w:rsidR="00410737" w:rsidRPr="005160EE">
        <w:rPr>
          <w:rFonts w:ascii="Garamond" w:hAnsi="Garamond"/>
          <w:sz w:val="22"/>
          <w:szCs w:val="22"/>
        </w:rPr>
        <w:t xml:space="preserve">rovedení a obstarání veškerých prací a zhotovení děl nutných na realizaci stavební akce. </w:t>
      </w:r>
      <w:r w:rsidR="003571C3" w:rsidRPr="005160EE">
        <w:rPr>
          <w:b/>
          <w:iCs/>
        </w:rPr>
        <w:t xml:space="preserve">    </w:t>
      </w:r>
      <w:r w:rsidR="00495393">
        <w:rPr>
          <w:b/>
          <w:iCs/>
        </w:rPr>
        <w:t xml:space="preserve">     </w:t>
      </w:r>
    </w:p>
    <w:p w:rsidR="003571C3" w:rsidRPr="00495393" w:rsidRDefault="00495393" w:rsidP="00495393">
      <w:pPr>
        <w:pStyle w:val="Zhlav"/>
        <w:ind w:left="567"/>
        <w:jc w:val="both"/>
        <w:rPr>
          <w:rFonts w:ascii="Garamond" w:hAnsi="Garamond"/>
          <w:bCs/>
          <w:sz w:val="22"/>
          <w:szCs w:val="22"/>
        </w:rPr>
      </w:pPr>
      <w:r w:rsidRPr="00495393">
        <w:rPr>
          <w:rFonts w:ascii="Garamond" w:hAnsi="Garamond"/>
          <w:b/>
          <w:sz w:val="22"/>
          <w:szCs w:val="22"/>
        </w:rPr>
        <w:t>221 37 – 3 Lípa</w:t>
      </w:r>
      <w:r w:rsidRPr="00495393">
        <w:rPr>
          <w:rFonts w:ascii="Garamond" w:hAnsi="Garamond"/>
          <w:sz w:val="22"/>
          <w:szCs w:val="22"/>
        </w:rPr>
        <w:t>: součástí realizace je odstranění stávajícího zábradlí, oklepání zvětralého betonu mostní KCE, navýšení říms ŽB a osazení nového ZSNH4. Na vozovce bude odfrézována obrusná vrstva 5cm a most bude opětovně přebalen vč. příčných a podélných zálivek. Na spodním líci NK, křídel a SS bude provedena lokální sanace bet. KCE vč. ošetření odhalené zrezlé výztuže.</w:t>
      </w:r>
    </w:p>
    <w:p w:rsidR="00410737" w:rsidRPr="005160EE" w:rsidRDefault="00410737" w:rsidP="00495393">
      <w:pPr>
        <w:pStyle w:val="Zhlav"/>
        <w:ind w:left="567"/>
        <w:jc w:val="both"/>
        <w:rPr>
          <w:rFonts w:ascii="Garamond" w:hAnsi="Garamond"/>
          <w:sz w:val="22"/>
          <w:szCs w:val="22"/>
        </w:rPr>
      </w:pPr>
      <w:r w:rsidRPr="005160EE">
        <w:rPr>
          <w:rFonts w:ascii="Garamond" w:hAnsi="Garamond"/>
          <w:sz w:val="22"/>
          <w:szCs w:val="22"/>
        </w:rPr>
        <w:t xml:space="preserve">Realizace </w:t>
      </w:r>
      <w:r w:rsidR="00541A6C" w:rsidRPr="005160EE">
        <w:rPr>
          <w:rFonts w:ascii="Garamond" w:hAnsi="Garamond"/>
          <w:sz w:val="22"/>
          <w:szCs w:val="22"/>
        </w:rPr>
        <w:t xml:space="preserve">všech tří mostů </w:t>
      </w:r>
      <w:r w:rsidRPr="005160EE">
        <w:rPr>
          <w:rFonts w:ascii="Garamond" w:hAnsi="Garamond"/>
          <w:sz w:val="22"/>
          <w:szCs w:val="22"/>
        </w:rPr>
        <w:t xml:space="preserve">se předpokládá za </w:t>
      </w:r>
      <w:r w:rsidR="00541A6C" w:rsidRPr="005160EE">
        <w:rPr>
          <w:rFonts w:ascii="Garamond" w:hAnsi="Garamond"/>
          <w:sz w:val="22"/>
          <w:szCs w:val="22"/>
        </w:rPr>
        <w:t>částečné</w:t>
      </w:r>
      <w:r w:rsidRPr="005160EE">
        <w:rPr>
          <w:rFonts w:ascii="Garamond" w:hAnsi="Garamond"/>
          <w:sz w:val="22"/>
          <w:szCs w:val="22"/>
        </w:rPr>
        <w:t xml:space="preserve"> uzavírky. </w:t>
      </w:r>
    </w:p>
    <w:p w:rsidR="000A4A99" w:rsidRPr="001013D9" w:rsidRDefault="000A4A99" w:rsidP="00554618">
      <w:pPr>
        <w:ind w:left="720" w:hanging="720"/>
        <w:jc w:val="both"/>
        <w:rPr>
          <w:rFonts w:ascii="Garamond" w:hAnsi="Garamond"/>
          <w:i/>
          <w:sz w:val="22"/>
          <w:szCs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ev.č. </w:t>
      </w:r>
      <w:r w:rsidR="00541A6C">
        <w:rPr>
          <w:rFonts w:ascii="Garamond" w:hAnsi="Garamond"/>
          <w:color w:val="943634" w:themeColor="accent2" w:themeShade="BF"/>
          <w:sz w:val="22"/>
          <w:szCs w:val="22"/>
        </w:rPr>
        <w:t>……</w:t>
      </w:r>
      <w:proofErr w:type="gramStart"/>
      <w:r w:rsidR="00541A6C">
        <w:rPr>
          <w:rFonts w:ascii="Garamond" w:hAnsi="Garamond"/>
          <w:color w:val="943634" w:themeColor="accent2" w:themeShade="BF"/>
          <w:sz w:val="22"/>
          <w:szCs w:val="22"/>
        </w:rPr>
        <w:t>…./MR/SÚ/2020</w:t>
      </w:r>
      <w:proofErr w:type="gramEnd"/>
      <w:r w:rsidRPr="00410737">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E75321"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5C3384" w:rsidRDefault="006830DD" w:rsidP="009B35F7">
      <w:pPr>
        <w:pStyle w:val="Odstavecseseznamem"/>
        <w:numPr>
          <w:ilvl w:val="0"/>
          <w:numId w:val="24"/>
        </w:numPr>
        <w:spacing w:after="20"/>
        <w:jc w:val="both"/>
        <w:rPr>
          <w:rFonts w:ascii="Garamond" w:hAnsi="Garamond"/>
          <w:sz w:val="22"/>
          <w:szCs w:val="22"/>
        </w:rPr>
      </w:pPr>
      <w:r w:rsidRPr="005C3384">
        <w:rPr>
          <w:rFonts w:ascii="Garamond" w:hAnsi="Garamond"/>
          <w:b/>
          <w:sz w:val="22"/>
          <w:szCs w:val="22"/>
        </w:rPr>
        <w:t xml:space="preserve">materiál vyfrézovaný na stavbě přejde </w:t>
      </w:r>
      <w:r w:rsidR="00880DBE" w:rsidRPr="005C3384">
        <w:rPr>
          <w:rFonts w:ascii="Garamond" w:hAnsi="Garamond"/>
          <w:b/>
          <w:sz w:val="22"/>
          <w:szCs w:val="22"/>
        </w:rPr>
        <w:t>na základě uzavření kupní smlouvy, která tvoří přílohu zadávací dokumentace, do majetku zhotovitele</w:t>
      </w:r>
      <w:r w:rsidR="00880DBE" w:rsidRPr="005C3384">
        <w:rPr>
          <w:rFonts w:ascii="Garamond" w:hAnsi="Garamond"/>
          <w:sz w:val="22"/>
          <w:szCs w:val="22"/>
        </w:rPr>
        <w:t xml:space="preserve"> a zhotovitel je povinen v souladu s touto smlouvou zajistit nakládku a odvoz vyfrézovaného materiálu, úklid, popř. skladování, a zajistí další recyklaci a zpětné využití tohoto materiálu,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w:t>
      </w:r>
      <w:r>
        <w:rPr>
          <w:rFonts w:ascii="Garamond" w:hAnsi="Garamond"/>
          <w:spacing w:val="5"/>
          <w:sz w:val="22"/>
          <w:szCs w:val="22"/>
        </w:rPr>
        <w:lastRenderedPageBreak/>
        <w:t xml:space="preserve">výstavbu podle </w:t>
      </w:r>
      <w:r w:rsidR="00880DBE" w:rsidRPr="002B10E8">
        <w:rPr>
          <w:rFonts w:ascii="Garamond" w:hAnsi="Garamond"/>
          <w:sz w:val="22"/>
          <w:szCs w:val="22"/>
        </w:rPr>
        <w:t>vyhlášky č. 268/2009 Sb., o technických požadavcích na stavby, ve  znění pozdějších předpisů,</w:t>
      </w:r>
    </w:p>
    <w:p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w:t>
      </w:r>
      <w:proofErr w:type="spellStart"/>
      <w:r w:rsidR="002B10E8" w:rsidRPr="002B10E8">
        <w:rPr>
          <w:rFonts w:ascii="Garamond" w:hAnsi="Garamond"/>
          <w:sz w:val="22"/>
          <w:szCs w:val="22"/>
        </w:rPr>
        <w:t>mezideponii</w:t>
      </w:r>
      <w:proofErr w:type="spellEnd"/>
      <w:r w:rsidR="002B10E8" w:rsidRPr="002B10E8">
        <w:rPr>
          <w:rFonts w:ascii="Garamond" w:hAnsi="Garamond"/>
          <w:sz w:val="22"/>
          <w:szCs w:val="22"/>
        </w:rPr>
        <w:t xml:space="preserve">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 xml:space="preserve">výrobny, ze kterých budou materiály dodávány (platí pro lomy, betonárky, obalovny a </w:t>
      </w:r>
      <w:proofErr w:type="gramStart"/>
      <w:r w:rsidRPr="00774DE2">
        <w:rPr>
          <w:rFonts w:ascii="Garamond" w:hAnsi="Garamond"/>
          <w:sz w:val="22"/>
          <w:szCs w:val="22"/>
        </w:rPr>
        <w:t>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proofErr w:type="gramEnd"/>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Default="009B35F7" w:rsidP="006A7A78">
      <w:pPr>
        <w:ind w:left="720" w:hanging="720"/>
        <w:jc w:val="both"/>
        <w:rPr>
          <w:rFonts w:ascii="Garamond" w:hAnsi="Garamond"/>
          <w:sz w:val="22"/>
          <w:szCs w:val="22"/>
        </w:rPr>
      </w:pPr>
    </w:p>
    <w:p w:rsidR="009B35F7" w:rsidRDefault="009B35F7" w:rsidP="006A7A78">
      <w:pPr>
        <w:ind w:left="720" w:hanging="720"/>
        <w:jc w:val="both"/>
        <w:rPr>
          <w:rFonts w:ascii="Garamond" w:hAnsi="Garamond"/>
          <w:sz w:val="22"/>
          <w:szCs w:val="22"/>
        </w:rPr>
      </w:pPr>
    </w:p>
    <w:p w:rsidR="009B35F7" w:rsidRPr="00774DE2"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554618" w:rsidRPr="00EE60D3">
        <w:rPr>
          <w:rFonts w:ascii="Garamond" w:hAnsi="Garamond"/>
          <w:b/>
          <w:szCs w:val="22"/>
        </w:rPr>
        <w:t>0</w:t>
      </w:r>
      <w:r w:rsidR="00505751" w:rsidRPr="00EE60D3">
        <w:rPr>
          <w:rFonts w:ascii="Garamond" w:hAnsi="Garamond"/>
          <w:b/>
          <w:szCs w:val="22"/>
        </w:rPr>
        <w:t>9</w:t>
      </w:r>
      <w:r w:rsidR="00554618" w:rsidRPr="00EE60D3">
        <w:rPr>
          <w:rFonts w:ascii="Garamond" w:hAnsi="Garamond"/>
          <w:b/>
          <w:szCs w:val="22"/>
        </w:rPr>
        <w:t>/20</w:t>
      </w:r>
      <w:r w:rsidR="00F562AF" w:rsidRPr="00EE60D3">
        <w:rPr>
          <w:rFonts w:ascii="Garamond" w:hAnsi="Garamond"/>
          <w:b/>
          <w:szCs w:val="22"/>
        </w:rPr>
        <w:t>20</w:t>
      </w:r>
    </w:p>
    <w:p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zahájení stavebních prací: do </w:t>
      </w:r>
      <w:proofErr w:type="gramStart"/>
      <w:r w:rsidRPr="00EE60D3">
        <w:rPr>
          <w:rFonts w:ascii="Garamond" w:hAnsi="Garamond"/>
          <w:szCs w:val="22"/>
        </w:rPr>
        <w:t>10-ti</w:t>
      </w:r>
      <w:proofErr w:type="gramEnd"/>
      <w:r w:rsidRPr="00EE60D3">
        <w:rPr>
          <w:rFonts w:ascii="Garamond" w:hAnsi="Garamond"/>
          <w:szCs w:val="22"/>
        </w:rPr>
        <w:t xml:space="preserve"> kalendářních dnů od předání a převzetí staveniště</w:t>
      </w:r>
    </w:p>
    <w:p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proofErr w:type="gramStart"/>
      <w:r w:rsidR="000A4A99" w:rsidRPr="00EE60D3">
        <w:rPr>
          <w:rFonts w:ascii="Garamond" w:hAnsi="Garamond"/>
          <w:b/>
          <w:szCs w:val="22"/>
        </w:rPr>
        <w:t>3</w:t>
      </w:r>
      <w:r w:rsidR="00505751" w:rsidRPr="00EE60D3">
        <w:rPr>
          <w:rFonts w:ascii="Garamond" w:hAnsi="Garamond"/>
          <w:b/>
          <w:szCs w:val="22"/>
        </w:rPr>
        <w:t>0.11</w:t>
      </w:r>
      <w:r w:rsidR="00554618" w:rsidRPr="00EE60D3">
        <w:rPr>
          <w:rFonts w:ascii="Garamond" w:hAnsi="Garamond"/>
          <w:b/>
          <w:szCs w:val="22"/>
        </w:rPr>
        <w:t>.20</w:t>
      </w:r>
      <w:r w:rsidR="00F562AF" w:rsidRPr="00EE60D3">
        <w:rPr>
          <w:rFonts w:ascii="Garamond" w:hAnsi="Garamond"/>
          <w:b/>
          <w:szCs w:val="22"/>
        </w:rPr>
        <w:t>20</w:t>
      </w:r>
      <w:proofErr w:type="gramEnd"/>
      <w:r w:rsidRPr="00EE60D3">
        <w:rPr>
          <w:rFonts w:ascii="Garamond" w:hAnsi="Garamond"/>
          <w:b/>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F562AF">
      <w:pPr>
        <w:pStyle w:val="Zkladntextodsazen3"/>
        <w:spacing w:after="60"/>
        <w:rPr>
          <w:rFonts w:ascii="Garamond" w:hAnsi="Garamond"/>
          <w:szCs w:val="22"/>
        </w:rPr>
      </w:pPr>
      <w:r>
        <w:rPr>
          <w:rFonts w:ascii="Garamond" w:hAnsi="Garamond"/>
          <w:szCs w:val="22"/>
        </w:rPr>
        <w:lastRenderedPageBreak/>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spellStart"/>
      <w:r w:rsidR="00AD42CB" w:rsidRPr="006A7A78">
        <w:rPr>
          <w:rFonts w:ascii="Garamond" w:hAnsi="Garamond"/>
          <w:szCs w:val="22"/>
        </w:rPr>
        <w:t>délk</w:t>
      </w:r>
      <w:proofErr w:type="spellEnd"/>
    </w:p>
    <w:p w:rsidR="00CA162F"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a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rsidR="00DF6323" w:rsidRPr="00EE60D3" w:rsidRDefault="00DF6323" w:rsidP="006A7A78">
      <w:pPr>
        <w:ind w:left="709" w:hanging="147"/>
        <w:jc w:val="both"/>
        <w:rPr>
          <w:rFonts w:ascii="Garamond" w:hAnsi="Garamond"/>
          <w:sz w:val="20"/>
          <w:szCs w:val="20"/>
        </w:rPr>
      </w:pPr>
    </w:p>
    <w:p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rsidR="00703ABE" w:rsidRPr="00EE60D3" w:rsidRDefault="00703ABE" w:rsidP="00703ABE">
      <w:pPr>
        <w:pStyle w:val="BodyText21"/>
        <w:widowControl/>
        <w:numPr>
          <w:ilvl w:val="12"/>
          <w:numId w:val="0"/>
        </w:numPr>
        <w:rPr>
          <w:rFonts w:ascii="Garamond" w:hAnsi="Garamond"/>
          <w:b/>
          <w:szCs w:val="22"/>
        </w:rPr>
      </w:pPr>
      <w:r w:rsidRPr="00EE60D3">
        <w:rPr>
          <w:rFonts w:ascii="Garamond" w:hAnsi="Garamond"/>
          <w:szCs w:val="22"/>
        </w:rPr>
        <w:t xml:space="preserve">            </w:t>
      </w:r>
      <w:r w:rsidRPr="00EE60D3">
        <w:rPr>
          <w:rFonts w:ascii="Garamond" w:hAnsi="Garamond"/>
          <w:b/>
          <w:szCs w:val="22"/>
        </w:rPr>
        <w:t xml:space="preserve">Cena celkem bez DPH                                                          </w:t>
      </w:r>
      <w:r w:rsidRPr="00EE60D3">
        <w:rPr>
          <w:rFonts w:ascii="Garamond" w:hAnsi="Garamond"/>
          <w:b/>
          <w:szCs w:val="22"/>
        </w:rPr>
        <w:tab/>
      </w:r>
      <w:r w:rsidRPr="00EE60D3">
        <w:rPr>
          <w:rFonts w:ascii="Garamond" w:hAnsi="Garamond"/>
          <w:b/>
          <w:szCs w:val="22"/>
        </w:rPr>
        <w:tab/>
      </w:r>
      <w:r w:rsidRPr="00EE60D3">
        <w:rPr>
          <w:rFonts w:ascii="Garamond" w:hAnsi="Garamond"/>
          <w:b/>
          <w:szCs w:val="22"/>
        </w:rPr>
        <w:tab/>
        <w:t xml:space="preserve"> </w:t>
      </w:r>
      <w:r w:rsidR="00F562AF" w:rsidRPr="00EE60D3">
        <w:rPr>
          <w:rFonts w:ascii="Garamond" w:hAnsi="Garamond"/>
          <w:b/>
          <w:szCs w:val="22"/>
        </w:rPr>
        <w:t>…………</w:t>
      </w:r>
      <w:proofErr w:type="gramStart"/>
      <w:r w:rsidR="00F562AF" w:rsidRPr="00EE60D3">
        <w:rPr>
          <w:rFonts w:ascii="Garamond" w:hAnsi="Garamond"/>
          <w:b/>
          <w:szCs w:val="22"/>
        </w:rPr>
        <w:t>…..</w:t>
      </w:r>
      <w:r w:rsidRPr="00EE60D3">
        <w:rPr>
          <w:rFonts w:ascii="Garamond" w:hAnsi="Garamond"/>
          <w:b/>
          <w:szCs w:val="22"/>
        </w:rPr>
        <w:t xml:space="preserve"> Kč</w:t>
      </w:r>
      <w:proofErr w:type="gramEnd"/>
    </w:p>
    <w:p w:rsidR="00703ABE" w:rsidRPr="00EE60D3" w:rsidRDefault="00703ABE" w:rsidP="00703ABE">
      <w:pPr>
        <w:pStyle w:val="BodyText21"/>
        <w:widowControl/>
        <w:numPr>
          <w:ilvl w:val="12"/>
          <w:numId w:val="0"/>
        </w:numPr>
        <w:tabs>
          <w:tab w:val="right" w:pos="9900"/>
        </w:tabs>
        <w:ind w:left="720" w:hanging="12"/>
        <w:rPr>
          <w:rFonts w:ascii="Garamond" w:hAnsi="Garamond"/>
          <w:b/>
          <w:szCs w:val="22"/>
        </w:rPr>
      </w:pPr>
      <w:r w:rsidRPr="00EE60D3">
        <w:rPr>
          <w:rFonts w:ascii="Garamond" w:hAnsi="Garamond"/>
          <w:b/>
          <w:szCs w:val="22"/>
        </w:rPr>
        <w:t xml:space="preserve">slovy: </w:t>
      </w:r>
    </w:p>
    <w:p w:rsidR="00703ABE" w:rsidRPr="00EE60D3"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E60D3">
        <w:rPr>
          <w:rFonts w:ascii="Garamond" w:hAnsi="Garamond"/>
          <w:b/>
          <w:szCs w:val="22"/>
        </w:rPr>
        <w:t xml:space="preserve">21 % </w:t>
      </w:r>
      <w:proofErr w:type="gramStart"/>
      <w:r w:rsidRPr="00EE60D3">
        <w:rPr>
          <w:rFonts w:ascii="Garamond" w:hAnsi="Garamond"/>
          <w:b/>
          <w:szCs w:val="22"/>
        </w:rPr>
        <w:t xml:space="preserve">DPH                                                                                                                  </w:t>
      </w:r>
      <w:r w:rsidR="00F562AF" w:rsidRPr="00EE60D3">
        <w:rPr>
          <w:rFonts w:ascii="Garamond" w:hAnsi="Garamond"/>
          <w:b/>
          <w:szCs w:val="22"/>
        </w:rPr>
        <w:t>…</w:t>
      </w:r>
      <w:proofErr w:type="gramEnd"/>
      <w:r w:rsidR="00F562AF" w:rsidRPr="00EE60D3">
        <w:rPr>
          <w:rFonts w:ascii="Garamond" w:hAnsi="Garamond"/>
          <w:b/>
          <w:szCs w:val="22"/>
        </w:rPr>
        <w:t>…………</w:t>
      </w:r>
      <w:r w:rsidRPr="00EE60D3">
        <w:rPr>
          <w:rFonts w:ascii="Garamond" w:hAnsi="Garamond"/>
          <w:b/>
          <w:szCs w:val="22"/>
        </w:rPr>
        <w:t xml:space="preserve"> Kč</w:t>
      </w:r>
    </w:p>
    <w:p w:rsidR="00703ABE" w:rsidRPr="00EE60D3"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E60D3">
        <w:rPr>
          <w:rFonts w:ascii="Garamond" w:hAnsi="Garamond"/>
          <w:b/>
          <w:szCs w:val="22"/>
        </w:rPr>
        <w:t xml:space="preserve">slovy: </w:t>
      </w:r>
    </w:p>
    <w:p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EE60D3">
        <w:rPr>
          <w:rFonts w:ascii="Garamond" w:hAnsi="Garamond"/>
          <w:b/>
          <w:sz w:val="22"/>
          <w:szCs w:val="22"/>
        </w:rPr>
        <w:t xml:space="preserve">Cena vč. DPH                                                                                                         </w:t>
      </w:r>
      <w:r w:rsidR="00F562AF" w:rsidRPr="00EE60D3">
        <w:rPr>
          <w:rFonts w:ascii="Garamond" w:hAnsi="Garamond"/>
          <w:b/>
          <w:sz w:val="22"/>
          <w:szCs w:val="22"/>
        </w:rPr>
        <w:t>…………</w:t>
      </w:r>
      <w:proofErr w:type="gramStart"/>
      <w:r w:rsidR="00F562AF" w:rsidRPr="00EE60D3">
        <w:rPr>
          <w:rFonts w:ascii="Garamond" w:hAnsi="Garamond"/>
          <w:b/>
          <w:sz w:val="22"/>
          <w:szCs w:val="22"/>
        </w:rPr>
        <w:t>…..</w:t>
      </w:r>
      <w:r w:rsidRPr="00EE60D3">
        <w:rPr>
          <w:rFonts w:ascii="Garamond" w:hAnsi="Garamond"/>
          <w:b/>
          <w:sz w:val="22"/>
          <w:szCs w:val="22"/>
        </w:rPr>
        <w:t xml:space="preserve"> Kč</w:t>
      </w:r>
      <w:proofErr w:type="gramEnd"/>
      <w:r w:rsidRPr="00EE60D3">
        <w:rPr>
          <w:rFonts w:ascii="Garamond" w:hAnsi="Garamond"/>
          <w:b/>
          <w:sz w:val="22"/>
          <w:szCs w:val="22"/>
        </w:rPr>
        <w:t xml:space="preserve"> </w:t>
      </w:r>
    </w:p>
    <w:p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EE60D3">
        <w:rPr>
          <w:rFonts w:ascii="Garamond" w:hAnsi="Garamond"/>
          <w:b/>
          <w:sz w:val="22"/>
          <w:szCs w:val="22"/>
        </w:rPr>
        <w:t xml:space="preserve">slovy: </w:t>
      </w:r>
    </w:p>
    <w:p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lastRenderedPageBreak/>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lastRenderedPageBreak/>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5C3384" w:rsidRDefault="005C3384" w:rsidP="00774DE2">
      <w:pPr>
        <w:pStyle w:val="Zkladntextodsazen3"/>
        <w:spacing w:after="60"/>
        <w:ind w:left="708" w:firstLine="0"/>
        <w:rPr>
          <w:rFonts w:ascii="Garamond" w:hAnsi="Garamond"/>
          <w:szCs w:val="22"/>
        </w:rPr>
      </w:pPr>
    </w:p>
    <w:p w:rsidR="005C3384" w:rsidRPr="006A7A78" w:rsidRDefault="005C3384" w:rsidP="00774DE2">
      <w:pPr>
        <w:pStyle w:val="Zkladntextodsazen3"/>
        <w:spacing w:after="60"/>
        <w:ind w:left="708" w:firstLine="0"/>
        <w:rPr>
          <w:rFonts w:ascii="Garamond" w:hAnsi="Garamond"/>
          <w:szCs w:val="22"/>
        </w:rPr>
      </w:pP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 na stavební práce,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1F122A" w:rsidRPr="001F122A">
        <w:rPr>
          <w:rFonts w:ascii="Garamond" w:hAnsi="Garamond"/>
          <w:color w:val="943634" w:themeColor="accent2" w:themeShade="BF"/>
          <w:szCs w:val="22"/>
        </w:rPr>
        <w:t>0,1</w:t>
      </w:r>
      <w:r w:rsidRPr="001F122A">
        <w:rPr>
          <w:rFonts w:ascii="Garamond" w:hAnsi="Garamond"/>
          <w:color w:val="943634" w:themeColor="accent2" w:themeShade="BF"/>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w:t>
      </w:r>
      <w:proofErr w:type="gramStart"/>
      <w:r w:rsidR="00053588" w:rsidRPr="00F54452">
        <w:rPr>
          <w:rFonts w:ascii="Garamond" w:hAnsi="Garamond"/>
          <w:b w:val="0"/>
          <w:szCs w:val="22"/>
        </w:rPr>
        <w:t>dle  tohoto</w:t>
      </w:r>
      <w:proofErr w:type="gramEnd"/>
      <w:r w:rsidR="00053588" w:rsidRPr="00F54452">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053588" w:rsidRPr="00661990" w:rsidRDefault="00053588" w:rsidP="00053588">
      <w:pPr>
        <w:rPr>
          <w:sz w:val="20"/>
          <w:szCs w:val="20"/>
        </w:rPr>
      </w:pPr>
    </w:p>
    <w:p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062AA1" w:rsidRPr="001247FA" w:rsidRDefault="00062AA1" w:rsidP="00062AA1">
      <w:pPr>
        <w:pStyle w:val="Zkladntextodsazen3"/>
        <w:snapToGrid w:val="0"/>
        <w:spacing w:after="60"/>
        <w:ind w:left="5523"/>
        <w:rPr>
          <w:rFonts w:ascii="Garamond" w:hAnsi="Garamond"/>
          <w:szCs w:val="22"/>
        </w:rPr>
      </w:pPr>
    </w:p>
    <w:p w:rsidR="00DF6323" w:rsidRPr="00774DE2"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EE60D3" w:rsidRPr="00EE60D3" w:rsidRDefault="007C2BEF" w:rsidP="00DB0594">
      <w:pPr>
        <w:pStyle w:val="Odstavecseseznamem"/>
        <w:keepNext/>
        <w:numPr>
          <w:ilvl w:val="1"/>
          <w:numId w:val="20"/>
        </w:numPr>
        <w:spacing w:after="60"/>
        <w:ind w:left="705" w:hanging="705"/>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rsidR="00EE60D3" w:rsidRPr="00EE60D3" w:rsidRDefault="00EE60D3" w:rsidP="00EE60D3">
      <w:pPr>
        <w:keepNext/>
        <w:spacing w:after="60"/>
        <w:jc w:val="both"/>
        <w:outlineLvl w:val="0"/>
        <w:rPr>
          <w:rFonts w:ascii="Garamond" w:hAnsi="Garamond"/>
          <w:i/>
          <w:iCs/>
          <w:sz w:val="22"/>
        </w:rPr>
      </w:pPr>
    </w:p>
    <w:p w:rsidR="00EE60D3" w:rsidRDefault="00EE60D3" w:rsidP="00EE60D3">
      <w:pPr>
        <w:keepNext/>
        <w:spacing w:after="60"/>
        <w:ind w:left="705"/>
        <w:jc w:val="both"/>
        <w:outlineLvl w:val="0"/>
        <w:rPr>
          <w:rFonts w:ascii="Garamond" w:hAnsi="Garamond"/>
          <w:iCs/>
          <w:sz w:val="22"/>
        </w:rPr>
      </w:pPr>
      <w:r>
        <w:rPr>
          <w:rFonts w:ascii="Garamond" w:hAnsi="Garamond"/>
          <w:iCs/>
          <w:sz w:val="22"/>
        </w:rPr>
        <w:t>Přílohy uložené v písemné podobě u zadavatele</w:t>
      </w:r>
    </w:p>
    <w:p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řízení č. ……………….</w:t>
      </w:r>
    </w:p>
    <w:p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dokumentace (vč. všech příloh)</w:t>
      </w:r>
    </w:p>
    <w:p w:rsidR="00EE60D3" w:rsidRP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Nabídka zhotovitele (včetně položkové kalkulace)</w:t>
      </w:r>
    </w:p>
    <w:p w:rsidR="00C82C8F" w:rsidRPr="00EE60D3" w:rsidRDefault="00C82C8F" w:rsidP="00EE60D3">
      <w:pPr>
        <w:keepNext/>
        <w:spacing w:after="60"/>
        <w:jc w:val="both"/>
        <w:outlineLvl w:val="0"/>
        <w:rPr>
          <w:rFonts w:ascii="Garamond" w:hAnsi="Garamond"/>
          <w:i/>
          <w:iCs/>
          <w:sz w:val="22"/>
        </w:rPr>
      </w:pPr>
    </w:p>
    <w:p w:rsidR="00EE60D3" w:rsidRDefault="00EE60D3" w:rsidP="00EE60D3">
      <w:pPr>
        <w:keepNext/>
        <w:spacing w:after="60"/>
        <w:jc w:val="both"/>
        <w:outlineLvl w:val="0"/>
        <w:rPr>
          <w:rFonts w:ascii="Garamond" w:hAnsi="Garamond"/>
          <w:i/>
          <w:iCs/>
          <w:sz w:val="22"/>
        </w:rPr>
      </w:pPr>
    </w:p>
    <w:p w:rsidR="00EE60D3" w:rsidRPr="00EE60D3" w:rsidRDefault="00EE60D3" w:rsidP="00EE60D3">
      <w:pPr>
        <w:keepNext/>
        <w:spacing w:after="60"/>
        <w:jc w:val="both"/>
        <w:outlineLvl w:val="0"/>
        <w:rPr>
          <w:rFonts w:ascii="Garamond" w:hAnsi="Garamond"/>
          <w:i/>
          <w:iCs/>
          <w:sz w:val="22"/>
        </w:rPr>
      </w:pPr>
      <w:bookmarkStart w:id="1" w:name="_GoBack"/>
      <w:bookmarkEnd w:id="1"/>
    </w:p>
    <w:p w:rsidR="009B35F7" w:rsidRDefault="009B35F7" w:rsidP="00C82C8F">
      <w:pPr>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Default="007C2BEF" w:rsidP="00782757">
            <w:pPr>
              <w:jc w:val="both"/>
              <w:rPr>
                <w:rFonts w:ascii="Garamond" w:hAnsi="Garamond"/>
                <w:sz w:val="22"/>
              </w:rPr>
            </w:pPr>
          </w:p>
          <w:p w:rsidR="00C572AF" w:rsidRDefault="00C572AF" w:rsidP="00782757">
            <w:pPr>
              <w:jc w:val="both"/>
              <w:rPr>
                <w:rFonts w:ascii="Garamond" w:hAnsi="Garamond"/>
                <w:sz w:val="22"/>
              </w:rPr>
            </w:pPr>
          </w:p>
          <w:p w:rsidR="00C572AF" w:rsidRPr="00F9383D" w:rsidRDefault="00C572A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EE60D3">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E10FF"/>
    <w:rsid w:val="001F122A"/>
    <w:rsid w:val="001F3A82"/>
    <w:rsid w:val="00201C38"/>
    <w:rsid w:val="0020227B"/>
    <w:rsid w:val="00210833"/>
    <w:rsid w:val="002178D1"/>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66D7"/>
    <w:rsid w:val="00541A6C"/>
    <w:rsid w:val="00542E12"/>
    <w:rsid w:val="00543F9B"/>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03ABE"/>
    <w:rsid w:val="00711001"/>
    <w:rsid w:val="0071255D"/>
    <w:rsid w:val="00713421"/>
    <w:rsid w:val="0072123D"/>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375A"/>
    <w:rsid w:val="00B514DA"/>
    <w:rsid w:val="00B542DD"/>
    <w:rsid w:val="00B724B7"/>
    <w:rsid w:val="00B9074C"/>
    <w:rsid w:val="00BC5167"/>
    <w:rsid w:val="00BD0091"/>
    <w:rsid w:val="00BD170B"/>
    <w:rsid w:val="00BD5A6F"/>
    <w:rsid w:val="00BD78BF"/>
    <w:rsid w:val="00BF1783"/>
    <w:rsid w:val="00BF6695"/>
    <w:rsid w:val="00C006CA"/>
    <w:rsid w:val="00C11845"/>
    <w:rsid w:val="00C12852"/>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0A82B4"/>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prazenica@lizdroj.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4E4403-FB04-4187-8DA3-4AC22D181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11</Pages>
  <Words>6236</Words>
  <Characters>37800</Characters>
  <Application>Microsoft Office Word</Application>
  <DocSecurity>0</DocSecurity>
  <Lines>315</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13</cp:revision>
  <cp:lastPrinted>2019-12-12T09:17:00Z</cp:lastPrinted>
  <dcterms:created xsi:type="dcterms:W3CDTF">2019-03-20T06:32:00Z</dcterms:created>
  <dcterms:modified xsi:type="dcterms:W3CDTF">2020-08-13T09:38:00Z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